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F1A0" w14:textId="2A70DA24" w:rsidR="00625A15" w:rsidRDefault="00625A15" w:rsidP="00625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10">
        <w:rPr>
          <w:rFonts w:ascii="Times New Roman" w:hAnsi="Times New Roman" w:cs="Times New Roman"/>
          <w:b/>
          <w:sz w:val="28"/>
          <w:szCs w:val="28"/>
        </w:rPr>
        <w:t>Количество мест для приема обучающихся в первый класс по дополнительным обще</w:t>
      </w:r>
      <w:r>
        <w:rPr>
          <w:rFonts w:ascii="Times New Roman" w:hAnsi="Times New Roman" w:cs="Times New Roman"/>
          <w:b/>
          <w:sz w:val="28"/>
          <w:szCs w:val="28"/>
        </w:rPr>
        <w:t>развивающим</w:t>
      </w:r>
      <w:r w:rsidRPr="007D0910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 w:rsidR="00CC3C84" w:rsidRPr="00CC3C84">
        <w:t xml:space="preserve"> </w:t>
      </w:r>
      <w:r w:rsidR="00CC3C84" w:rsidRPr="00CC3C84">
        <w:rPr>
          <w:rFonts w:ascii="Times New Roman" w:hAnsi="Times New Roman" w:cs="Times New Roman"/>
          <w:b/>
          <w:sz w:val="28"/>
          <w:szCs w:val="28"/>
        </w:rPr>
        <w:t>за счет бюджетных ассигнований местного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2B3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E6B6B27" w14:textId="77777777" w:rsidR="00625A15" w:rsidRDefault="00625A15" w:rsidP="00625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8926" w:type="dxa"/>
        <w:tblLook w:val="04A0" w:firstRow="1" w:lastRow="0" w:firstColumn="1" w:lastColumn="0" w:noHBand="0" w:noVBand="1"/>
      </w:tblPr>
      <w:tblGrid>
        <w:gridCol w:w="704"/>
        <w:gridCol w:w="5216"/>
        <w:gridCol w:w="1446"/>
        <w:gridCol w:w="1560"/>
      </w:tblGrid>
      <w:tr w:rsidR="00625A15" w:rsidRPr="009F6851" w14:paraId="372FA8F3" w14:textId="77777777" w:rsidTr="00625A15">
        <w:tc>
          <w:tcPr>
            <w:tcW w:w="704" w:type="dxa"/>
            <w:shd w:val="clear" w:color="auto" w:fill="FFFFFF"/>
          </w:tcPr>
          <w:p w14:paraId="59FAA3D0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6" w:type="dxa"/>
            <w:shd w:val="clear" w:color="auto" w:fill="FFFFFF"/>
          </w:tcPr>
          <w:p w14:paraId="7F6B4AEF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общеразвивающей программы</w:t>
            </w:r>
          </w:p>
        </w:tc>
        <w:tc>
          <w:tcPr>
            <w:tcW w:w="1446" w:type="dxa"/>
            <w:shd w:val="clear" w:color="auto" w:fill="FFFFFF"/>
          </w:tcPr>
          <w:p w14:paraId="5226B400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560" w:type="dxa"/>
            <w:shd w:val="clear" w:color="auto" w:fill="FFFFFF"/>
          </w:tcPr>
          <w:p w14:paraId="31D44389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мест</w:t>
            </w:r>
          </w:p>
        </w:tc>
      </w:tr>
      <w:tr w:rsidR="00625A15" w:rsidRPr="009F6851" w14:paraId="7AA7CE21" w14:textId="77777777" w:rsidTr="00625A15">
        <w:tc>
          <w:tcPr>
            <w:tcW w:w="704" w:type="dxa"/>
            <w:shd w:val="clear" w:color="auto" w:fill="FFFFFF"/>
          </w:tcPr>
          <w:p w14:paraId="3A714560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16" w:type="dxa"/>
            <w:shd w:val="clear" w:color="auto" w:fill="FFFFFF"/>
          </w:tcPr>
          <w:p w14:paraId="267F3836" w14:textId="77777777" w:rsidR="00625A15" w:rsidRPr="009F6851" w:rsidRDefault="00625A15" w:rsidP="00752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766811">
              <w:rPr>
                <w:rFonts w:ascii="Times New Roman" w:eastAsia="Calibri" w:hAnsi="Times New Roman" w:cs="Times New Roman"/>
                <w:sz w:val="28"/>
                <w:szCs w:val="28"/>
              </w:rPr>
              <w:t>Основы инструментального музицирования по видам инструментов: фортепиано, скрипка, баян, аккордеон, балалайка, домра, флейта, саксофон, гитара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7668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shd w:val="clear" w:color="auto" w:fill="FFFFFF"/>
          </w:tcPr>
          <w:p w14:paraId="799C3C44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560" w:type="dxa"/>
            <w:shd w:val="clear" w:color="auto" w:fill="FFFFFF"/>
          </w:tcPr>
          <w:p w14:paraId="79C0F5EF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25A15" w:rsidRPr="009F6851" w14:paraId="05E5D9AB" w14:textId="77777777" w:rsidTr="00625A15">
        <w:tc>
          <w:tcPr>
            <w:tcW w:w="704" w:type="dxa"/>
            <w:shd w:val="clear" w:color="auto" w:fill="FFFFFF"/>
          </w:tcPr>
          <w:p w14:paraId="129BAF05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16" w:type="dxa"/>
            <w:shd w:val="clear" w:color="auto" w:fill="FFFFFF"/>
          </w:tcPr>
          <w:p w14:paraId="7995FCFF" w14:textId="77777777" w:rsidR="00625A15" w:rsidRPr="009F6851" w:rsidRDefault="00625A15" w:rsidP="007525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Музыкальное искусство</w:t>
            </w: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6" w:type="dxa"/>
            <w:shd w:val="clear" w:color="auto" w:fill="FFFFFF"/>
          </w:tcPr>
          <w:p w14:paraId="0A17CCF5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560" w:type="dxa"/>
            <w:shd w:val="clear" w:color="auto" w:fill="FFFFFF"/>
          </w:tcPr>
          <w:p w14:paraId="4E1E9278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25A15" w:rsidRPr="009F6851" w14:paraId="68F132F8" w14:textId="77777777" w:rsidTr="00625A15">
        <w:tc>
          <w:tcPr>
            <w:tcW w:w="704" w:type="dxa"/>
            <w:shd w:val="clear" w:color="auto" w:fill="FFFFFF"/>
          </w:tcPr>
          <w:p w14:paraId="5DDC20F4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16" w:type="dxa"/>
            <w:shd w:val="clear" w:color="auto" w:fill="FFFFFF"/>
          </w:tcPr>
          <w:p w14:paraId="60E91472" w14:textId="77777777" w:rsidR="00625A15" w:rsidRPr="009F6851" w:rsidRDefault="00625A15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ольное эстрадное пение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(академическое, эстрадное)</w:t>
            </w: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46" w:type="dxa"/>
            <w:shd w:val="clear" w:color="auto" w:fill="FFFFFF"/>
          </w:tcPr>
          <w:p w14:paraId="68C23127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560" w:type="dxa"/>
            <w:shd w:val="clear" w:color="auto" w:fill="FFFFFF"/>
          </w:tcPr>
          <w:p w14:paraId="7CE499E7" w14:textId="77777777" w:rsidR="00625A15" w:rsidRPr="009F6851" w:rsidRDefault="00625A15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14:paraId="083D3E45" w14:textId="77777777" w:rsidR="00625A15" w:rsidRDefault="00625A15" w:rsidP="00625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A9F4E" w14:textId="77777777" w:rsidR="00625A15" w:rsidRDefault="00625A15" w:rsidP="00625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E3CB1" w14:textId="77777777" w:rsidR="00625A15" w:rsidRDefault="00625A15" w:rsidP="00625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B2579" w14:textId="5BE5F45D" w:rsidR="00625A15" w:rsidRDefault="00625A15" w:rsidP="00625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10">
        <w:rPr>
          <w:rFonts w:ascii="Times New Roman" w:hAnsi="Times New Roman" w:cs="Times New Roman"/>
          <w:b/>
          <w:sz w:val="28"/>
          <w:szCs w:val="28"/>
        </w:rPr>
        <w:t>Количество мест для приема обучающихся в первый класс по дополнительным обще</w:t>
      </w:r>
      <w:r>
        <w:rPr>
          <w:rFonts w:ascii="Times New Roman" w:hAnsi="Times New Roman" w:cs="Times New Roman"/>
          <w:b/>
          <w:sz w:val="28"/>
          <w:szCs w:val="28"/>
        </w:rPr>
        <w:t>развивающим</w:t>
      </w:r>
      <w:r w:rsidRPr="007D0910">
        <w:rPr>
          <w:rFonts w:ascii="Times New Roman" w:hAnsi="Times New Roman" w:cs="Times New Roman"/>
          <w:b/>
          <w:sz w:val="28"/>
          <w:szCs w:val="28"/>
        </w:rPr>
        <w:t xml:space="preserve"> программам по договорам об обучении за счет средств физических лиц и (или) юридических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2B3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A195E43" w14:textId="77777777" w:rsidR="00625A15" w:rsidRDefault="00625A15" w:rsidP="00625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8925" w:type="dxa"/>
        <w:tblLook w:val="04A0" w:firstRow="1" w:lastRow="0" w:firstColumn="1" w:lastColumn="0" w:noHBand="0" w:noVBand="1"/>
      </w:tblPr>
      <w:tblGrid>
        <w:gridCol w:w="825"/>
        <w:gridCol w:w="5407"/>
        <w:gridCol w:w="2693"/>
      </w:tblGrid>
      <w:tr w:rsidR="006A1E92" w:rsidRPr="009F6851" w14:paraId="223B33E8" w14:textId="77777777" w:rsidTr="004C048D">
        <w:tc>
          <w:tcPr>
            <w:tcW w:w="825" w:type="dxa"/>
            <w:shd w:val="clear" w:color="auto" w:fill="FFFFFF"/>
          </w:tcPr>
          <w:p w14:paraId="7A41F8DE" w14:textId="77777777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07" w:type="dxa"/>
            <w:shd w:val="clear" w:color="auto" w:fill="FFFFFF"/>
          </w:tcPr>
          <w:p w14:paraId="4FF55642" w14:textId="77777777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общеразвивающей программы</w:t>
            </w:r>
          </w:p>
        </w:tc>
        <w:tc>
          <w:tcPr>
            <w:tcW w:w="2693" w:type="dxa"/>
            <w:shd w:val="clear" w:color="auto" w:fill="FFFFFF"/>
          </w:tcPr>
          <w:p w14:paraId="637BDF87" w14:textId="405C7FC4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мест</w:t>
            </w:r>
          </w:p>
        </w:tc>
      </w:tr>
      <w:tr w:rsidR="006A1E92" w:rsidRPr="009F6851" w14:paraId="569CC83D" w14:textId="77777777" w:rsidTr="00A4119D">
        <w:tc>
          <w:tcPr>
            <w:tcW w:w="825" w:type="dxa"/>
            <w:shd w:val="clear" w:color="auto" w:fill="FFFFFF"/>
          </w:tcPr>
          <w:p w14:paraId="54431A68" w14:textId="77777777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07" w:type="dxa"/>
            <w:shd w:val="clear" w:color="auto" w:fill="FFFFFF"/>
          </w:tcPr>
          <w:p w14:paraId="2D58DA6E" w14:textId="77777777" w:rsidR="006A1E92" w:rsidRPr="009F6851" w:rsidRDefault="006A1E92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«Подготовка детей к обучению в музыкальной школе»</w:t>
            </w:r>
          </w:p>
        </w:tc>
        <w:tc>
          <w:tcPr>
            <w:tcW w:w="2693" w:type="dxa"/>
            <w:shd w:val="clear" w:color="auto" w:fill="FFFFFF"/>
          </w:tcPr>
          <w:p w14:paraId="25696036" w14:textId="7227A757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A1E92" w:rsidRPr="009F6851" w14:paraId="7FBFA4D3" w14:textId="77777777" w:rsidTr="00DC313D">
        <w:tc>
          <w:tcPr>
            <w:tcW w:w="825" w:type="dxa"/>
            <w:shd w:val="clear" w:color="auto" w:fill="FFFFFF"/>
          </w:tcPr>
          <w:p w14:paraId="57BAB715" w14:textId="77777777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07" w:type="dxa"/>
            <w:shd w:val="clear" w:color="auto" w:fill="FFFFFF"/>
          </w:tcPr>
          <w:p w14:paraId="310E8230" w14:textId="6E964F56" w:rsidR="006A1E92" w:rsidRPr="009F6851" w:rsidRDefault="006A1E92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«Основы музыкального исполнительства (фортепиано,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скрипка, виолончель,</w:t>
            </w: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гитара,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саксофон, флейта</w:t>
            </w: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баян, аккордеон, домра, балалайка. гитара</w:t>
            </w: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2693" w:type="dxa"/>
            <w:shd w:val="clear" w:color="auto" w:fill="FFFFFF"/>
          </w:tcPr>
          <w:p w14:paraId="2079E7D5" w14:textId="05BA05C1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6A1E92" w:rsidRPr="009F6851" w14:paraId="5D728984" w14:textId="77777777" w:rsidTr="00BA6B2D">
        <w:tc>
          <w:tcPr>
            <w:tcW w:w="825" w:type="dxa"/>
            <w:shd w:val="clear" w:color="auto" w:fill="FFFFFF"/>
          </w:tcPr>
          <w:p w14:paraId="762339AC" w14:textId="77777777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07" w:type="dxa"/>
            <w:shd w:val="clear" w:color="auto" w:fill="FFFFFF"/>
          </w:tcPr>
          <w:p w14:paraId="4068619D" w14:textId="77777777" w:rsidR="006A1E92" w:rsidRPr="009F6851" w:rsidRDefault="006A1E92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«Основы музыкального исполнительства (сольное эстрадное пение)»</w:t>
            </w:r>
          </w:p>
        </w:tc>
        <w:tc>
          <w:tcPr>
            <w:tcW w:w="2693" w:type="dxa"/>
            <w:shd w:val="clear" w:color="auto" w:fill="FFFFFF"/>
          </w:tcPr>
          <w:p w14:paraId="5BC987FB" w14:textId="683B10BE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A1E92" w:rsidRPr="009F6851" w14:paraId="25E0DF35" w14:textId="77777777" w:rsidTr="00052B4F">
        <w:tc>
          <w:tcPr>
            <w:tcW w:w="825" w:type="dxa"/>
            <w:shd w:val="clear" w:color="auto" w:fill="FFFFFF"/>
          </w:tcPr>
          <w:p w14:paraId="0E1264EC" w14:textId="77777777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07" w:type="dxa"/>
            <w:shd w:val="clear" w:color="auto" w:fill="FFFFFF"/>
          </w:tcPr>
          <w:p w14:paraId="72B66EA6" w14:textId="77777777" w:rsidR="006A1E92" w:rsidRPr="009F6851" w:rsidRDefault="006A1E92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851">
              <w:rPr>
                <w:rFonts w:ascii="Times New Roman" w:eastAsia="Calibri" w:hAnsi="Times New Roman" w:cs="Times New Roman"/>
                <w:sz w:val="28"/>
                <w:szCs w:val="28"/>
              </w:rPr>
              <w:t>«Основы музыкального исполнительства (сольное академическое пение)»</w:t>
            </w:r>
          </w:p>
        </w:tc>
        <w:tc>
          <w:tcPr>
            <w:tcW w:w="2693" w:type="dxa"/>
            <w:shd w:val="clear" w:color="auto" w:fill="FFFFFF"/>
          </w:tcPr>
          <w:p w14:paraId="67B5007E" w14:textId="266000B1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A1E92" w:rsidRPr="009F6851" w14:paraId="7BD6DFF1" w14:textId="77777777" w:rsidTr="00935A75">
        <w:tc>
          <w:tcPr>
            <w:tcW w:w="825" w:type="dxa"/>
            <w:shd w:val="clear" w:color="auto" w:fill="FFFFFF"/>
          </w:tcPr>
          <w:p w14:paraId="2B3571EC" w14:textId="2ECBCDB1" w:rsidR="006A1E92" w:rsidRPr="009F6851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07" w:type="dxa"/>
            <w:shd w:val="clear" w:color="auto" w:fill="FFFFFF"/>
          </w:tcPr>
          <w:p w14:paraId="3C604699" w14:textId="37EA0D4B" w:rsidR="006A1E92" w:rsidRPr="009F6851" w:rsidRDefault="006A1E92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1E92">
              <w:rPr>
                <w:rFonts w:ascii="Times New Roman" w:eastAsia="Calibri" w:hAnsi="Times New Roman" w:cs="Times New Roman"/>
                <w:sz w:val="28"/>
                <w:szCs w:val="28"/>
              </w:rPr>
              <w:t>«Основы музыкального исполнительства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фольклор</w:t>
            </w:r>
            <w:r w:rsidRPr="006A1E92">
              <w:rPr>
                <w:rFonts w:ascii="Times New Roman" w:eastAsia="Calibri" w:hAnsi="Times New Roman" w:cs="Times New Roman"/>
                <w:sz w:val="28"/>
                <w:szCs w:val="28"/>
              </w:rPr>
              <w:t>)»</w:t>
            </w:r>
          </w:p>
        </w:tc>
        <w:tc>
          <w:tcPr>
            <w:tcW w:w="2693" w:type="dxa"/>
            <w:shd w:val="clear" w:color="auto" w:fill="FFFFFF"/>
          </w:tcPr>
          <w:p w14:paraId="7A251656" w14:textId="00DD3374" w:rsidR="006A1E92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6A1E92" w:rsidRPr="009F6851" w14:paraId="3C3C7C8C" w14:textId="77777777" w:rsidTr="00935A75">
        <w:tc>
          <w:tcPr>
            <w:tcW w:w="825" w:type="dxa"/>
            <w:shd w:val="clear" w:color="auto" w:fill="FFFFFF"/>
          </w:tcPr>
          <w:p w14:paraId="1FB7D598" w14:textId="7782EC02" w:rsidR="006A1E92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07" w:type="dxa"/>
            <w:shd w:val="clear" w:color="auto" w:fill="FFFFFF"/>
          </w:tcPr>
          <w:p w14:paraId="6A89EFA0" w14:textId="227D6697" w:rsidR="006A1E92" w:rsidRPr="006A1E92" w:rsidRDefault="006A1E92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2693" w:type="dxa"/>
            <w:shd w:val="clear" w:color="auto" w:fill="FFFFFF"/>
          </w:tcPr>
          <w:p w14:paraId="48BAAAEF" w14:textId="3B9A4F29" w:rsidR="006A1E92" w:rsidRDefault="006A1E9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6A1E92" w:rsidRPr="009F6851" w14:paraId="5B5FF9D6" w14:textId="77777777" w:rsidTr="00935A75">
        <w:tc>
          <w:tcPr>
            <w:tcW w:w="825" w:type="dxa"/>
            <w:shd w:val="clear" w:color="auto" w:fill="FFFFFF"/>
          </w:tcPr>
          <w:p w14:paraId="7CC6A515" w14:textId="0C007C62" w:rsidR="006A1E92" w:rsidRDefault="006A1E92" w:rsidP="0075257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407" w:type="dxa"/>
            <w:shd w:val="clear" w:color="auto" w:fill="FFFFFF"/>
          </w:tcPr>
          <w:p w14:paraId="6BB80047" w14:textId="07D3BC8E" w:rsidR="006A1E92" w:rsidRDefault="006A1E92" w:rsidP="00625A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Инструментальный ансамбль</w:t>
            </w:r>
          </w:p>
        </w:tc>
        <w:tc>
          <w:tcPr>
            <w:tcW w:w="2693" w:type="dxa"/>
            <w:shd w:val="clear" w:color="auto" w:fill="FFFFFF"/>
          </w:tcPr>
          <w:p w14:paraId="0CEF8222" w14:textId="29DB9F27" w:rsidR="006A1E92" w:rsidRDefault="006A1E92" w:rsidP="0075257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</w:tbl>
    <w:p w14:paraId="4200D537" w14:textId="77777777" w:rsidR="00047410" w:rsidRDefault="00047410"/>
    <w:sectPr w:rsidR="00047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2F"/>
    <w:rsid w:val="00006F2F"/>
    <w:rsid w:val="000352CD"/>
    <w:rsid w:val="00047410"/>
    <w:rsid w:val="00212E1F"/>
    <w:rsid w:val="004C2B32"/>
    <w:rsid w:val="00625A15"/>
    <w:rsid w:val="006A1E92"/>
    <w:rsid w:val="00CC3C84"/>
    <w:rsid w:val="00D446B5"/>
    <w:rsid w:val="00DE0E14"/>
    <w:rsid w:val="00EA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1EFF"/>
  <w15:chartTrackingRefBased/>
  <w15:docId w15:val="{30097592-5B70-4A9E-9FC1-4F94B697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A1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6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F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F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F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F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F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6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F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6F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F2F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06F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6F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6F2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25A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2025-03-13T09:28:00Z</dcterms:created>
  <dcterms:modified xsi:type="dcterms:W3CDTF">2026-03-20T10:08:00Z</dcterms:modified>
</cp:coreProperties>
</file>